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AC" w:rsidRDefault="00C64125" w:rsidP="00C64125">
      <w:pPr>
        <w:jc w:val="right"/>
      </w:pPr>
      <w:r>
        <w:t>Приложение 1</w:t>
      </w:r>
    </w:p>
    <w:p w:rsidR="00C64125" w:rsidRDefault="00C64125" w:rsidP="00C64125">
      <w:pPr>
        <w:jc w:val="right"/>
      </w:pPr>
    </w:p>
    <w:p w:rsidR="00C64125" w:rsidRDefault="00C64125" w:rsidP="00C64125">
      <w:pPr>
        <w:jc w:val="right"/>
      </w:pPr>
    </w:p>
    <w:p w:rsidR="00C64125" w:rsidRDefault="00C64125" w:rsidP="00C64125">
      <w:pPr>
        <w:jc w:val="right"/>
      </w:pPr>
    </w:p>
    <w:p w:rsidR="00C64125" w:rsidRDefault="00C64125" w:rsidP="00C64125">
      <w:pPr>
        <w:spacing w:line="276" w:lineRule="auto"/>
        <w:jc w:val="center"/>
        <w:rPr>
          <w:b/>
        </w:rPr>
      </w:pPr>
      <w:r>
        <w:rPr>
          <w:b/>
        </w:rPr>
        <w:t>С</w:t>
      </w:r>
      <w:r w:rsidRPr="00C64125">
        <w:rPr>
          <w:b/>
        </w:rPr>
        <w:t xml:space="preserve">остав рабочей группы </w:t>
      </w:r>
    </w:p>
    <w:p w:rsidR="00C64125" w:rsidRPr="00C64125" w:rsidRDefault="00C64125" w:rsidP="00C64125">
      <w:pPr>
        <w:spacing w:line="276" w:lineRule="auto"/>
        <w:jc w:val="center"/>
        <w:rPr>
          <w:b/>
        </w:rPr>
      </w:pPr>
      <w:r w:rsidRPr="00C64125">
        <w:rPr>
          <w:b/>
        </w:rPr>
        <w:t>по формированию и оценке функциональной грамотности обучающихся общеобразовательных организаций артемовского городского округа</w:t>
      </w:r>
    </w:p>
    <w:p w:rsidR="00C64125" w:rsidRDefault="00C64125"/>
    <w:p w:rsidR="003E0638" w:rsidRDefault="003E0638">
      <w:bookmarkStart w:id="0" w:name="_GoBack"/>
      <w:bookmarkEnd w:id="0"/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653"/>
        <w:gridCol w:w="6097"/>
      </w:tblGrid>
      <w:tr w:rsidR="00C64125" w:rsidTr="003E0638">
        <w:tc>
          <w:tcPr>
            <w:tcW w:w="3653" w:type="dxa"/>
          </w:tcPr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</w:pPr>
            <w:r>
              <w:t xml:space="preserve">Добровольская </w:t>
            </w:r>
          </w:p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</w:pPr>
            <w:r>
              <w:t>Елена Викторовна</w:t>
            </w:r>
          </w:p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</w:pPr>
          </w:p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</w:pPr>
          </w:p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</w:pPr>
            <w:r>
              <w:t xml:space="preserve">Горобец </w:t>
            </w:r>
          </w:p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</w:pPr>
            <w:r>
              <w:t>Екатерина Юрьевна</w:t>
            </w:r>
          </w:p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</w:pPr>
          </w:p>
        </w:tc>
        <w:tc>
          <w:tcPr>
            <w:tcW w:w="6097" w:type="dxa"/>
          </w:tcPr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</w:pPr>
            <w:r>
              <w:t xml:space="preserve">- </w:t>
            </w:r>
            <w:r>
              <w:t>начальник отдела дошкольного, общего и дополнительного образования</w:t>
            </w:r>
            <w:r>
              <w:t xml:space="preserve"> управления образования администрации Артемовского городского округа;</w:t>
            </w:r>
          </w:p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</w:pPr>
          </w:p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</w:pPr>
            <w:r>
              <w:t xml:space="preserve">- </w:t>
            </w:r>
            <w:r>
              <w:t>директор</w:t>
            </w:r>
            <w:r>
              <w:t xml:space="preserve"> муниципального бюджетного учреждения образования «Центр информационно-методической и хозяйственно-эксплуатационной работы» Артемовского городского округа;</w:t>
            </w:r>
          </w:p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  <w:rPr>
                <w:sz w:val="20"/>
                <w:szCs w:val="20"/>
              </w:rPr>
            </w:pPr>
          </w:p>
        </w:tc>
      </w:tr>
      <w:tr w:rsidR="00C64125" w:rsidTr="003E0638">
        <w:tc>
          <w:tcPr>
            <w:tcW w:w="3653" w:type="dxa"/>
            <w:hideMark/>
          </w:tcPr>
          <w:p w:rsidR="00C64125" w:rsidRDefault="00C64125" w:rsidP="00C64125">
            <w:pPr>
              <w:pStyle w:val="21"/>
              <w:tabs>
                <w:tab w:val="left" w:pos="993"/>
              </w:tabs>
              <w:snapToGrid w:val="0"/>
              <w:spacing w:line="240" w:lineRule="auto"/>
              <w:ind w:left="142" w:right="-6" w:hanging="142"/>
            </w:pPr>
            <w:r>
              <w:t xml:space="preserve">Шелеп </w:t>
            </w:r>
          </w:p>
          <w:p w:rsidR="00C64125" w:rsidRDefault="00C64125" w:rsidP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</w:pPr>
            <w:r>
              <w:t>Юлия Александровна</w:t>
            </w:r>
          </w:p>
        </w:tc>
        <w:tc>
          <w:tcPr>
            <w:tcW w:w="6097" w:type="dxa"/>
          </w:tcPr>
          <w:p w:rsidR="00C64125" w:rsidRDefault="00C64125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C64125">
              <w:t>заместитель директора муниципального бюджетного учреждения образования «Центр информационно-методической и хозяйственно-эксплуатационной работы» Артемовского городского округа;</w:t>
            </w:r>
          </w:p>
        </w:tc>
      </w:tr>
      <w:tr w:rsidR="003E0638" w:rsidTr="003E0638">
        <w:tc>
          <w:tcPr>
            <w:tcW w:w="3653" w:type="dxa"/>
          </w:tcPr>
          <w:p w:rsidR="003E0638" w:rsidRDefault="003E0638" w:rsidP="002E39E4">
            <w:pPr>
              <w:pStyle w:val="21"/>
              <w:tabs>
                <w:tab w:val="left" w:pos="927"/>
                <w:tab w:val="left" w:pos="993"/>
              </w:tabs>
              <w:spacing w:after="0" w:line="360" w:lineRule="auto"/>
              <w:ind w:left="0" w:right="-6"/>
              <w:jc w:val="both"/>
            </w:pPr>
            <w:r>
              <w:t xml:space="preserve">Гордеева </w:t>
            </w:r>
          </w:p>
          <w:p w:rsidR="003E0638" w:rsidRDefault="003E0638" w:rsidP="002E39E4">
            <w:pPr>
              <w:pStyle w:val="21"/>
              <w:tabs>
                <w:tab w:val="left" w:pos="927"/>
                <w:tab w:val="left" w:pos="993"/>
              </w:tabs>
              <w:spacing w:after="0" w:line="360" w:lineRule="auto"/>
              <w:ind w:left="0" w:right="-6"/>
              <w:jc w:val="both"/>
            </w:pPr>
            <w:r>
              <w:t>Любовь Андреевна</w:t>
            </w:r>
          </w:p>
        </w:tc>
        <w:tc>
          <w:tcPr>
            <w:tcW w:w="6097" w:type="dxa"/>
          </w:tcPr>
          <w:p w:rsidR="003E0638" w:rsidRDefault="003E0638" w:rsidP="002E39E4">
            <w:pPr>
              <w:pStyle w:val="21"/>
              <w:tabs>
                <w:tab w:val="left" w:pos="993"/>
              </w:tabs>
              <w:snapToGrid w:val="0"/>
              <w:spacing w:after="0" w:line="240" w:lineRule="auto"/>
              <w:ind w:left="0" w:right="-6"/>
              <w:jc w:val="both"/>
            </w:pPr>
            <w:r>
              <w:t>-</w:t>
            </w:r>
            <w:r>
              <w:t xml:space="preserve"> </w:t>
            </w:r>
            <w:r>
              <w:t>методист муниципального бюджетного учреждения образования «Центр информационно-методической и хозяйственно-эксплуатационной работы» Артемовского городского округа;</w:t>
            </w:r>
          </w:p>
          <w:p w:rsidR="003E0638" w:rsidRDefault="003E0638" w:rsidP="002E39E4">
            <w:pPr>
              <w:pStyle w:val="21"/>
              <w:tabs>
                <w:tab w:val="left" w:pos="927"/>
                <w:tab w:val="left" w:pos="993"/>
              </w:tabs>
              <w:spacing w:after="0" w:line="240" w:lineRule="auto"/>
              <w:ind w:left="0" w:right="-6"/>
              <w:jc w:val="both"/>
              <w:rPr>
                <w:sz w:val="10"/>
                <w:szCs w:val="10"/>
              </w:rPr>
            </w:pPr>
          </w:p>
        </w:tc>
      </w:tr>
      <w:tr w:rsidR="003E0638" w:rsidTr="003E0638">
        <w:tc>
          <w:tcPr>
            <w:tcW w:w="3653" w:type="dxa"/>
          </w:tcPr>
          <w:p w:rsidR="003E0638" w:rsidRDefault="003E0638" w:rsidP="003E0638">
            <w:pPr>
              <w:pStyle w:val="21"/>
              <w:tabs>
                <w:tab w:val="left" w:pos="927"/>
                <w:tab w:val="left" w:pos="993"/>
              </w:tabs>
              <w:spacing w:line="276" w:lineRule="auto"/>
              <w:ind w:right="-6" w:hanging="283"/>
              <w:jc w:val="both"/>
            </w:pPr>
            <w:proofErr w:type="spellStart"/>
            <w:r>
              <w:t>Колпакова</w:t>
            </w:r>
            <w:proofErr w:type="spellEnd"/>
            <w:r>
              <w:t xml:space="preserve"> </w:t>
            </w:r>
          </w:p>
          <w:p w:rsidR="003E0638" w:rsidRDefault="003E0638" w:rsidP="002E39E4">
            <w:pPr>
              <w:pStyle w:val="21"/>
              <w:tabs>
                <w:tab w:val="left" w:pos="927"/>
                <w:tab w:val="left" w:pos="993"/>
              </w:tabs>
              <w:spacing w:after="0" w:line="360" w:lineRule="auto"/>
              <w:ind w:left="0" w:right="-6"/>
              <w:jc w:val="both"/>
            </w:pPr>
            <w:r>
              <w:t>Людмила Яковлевна</w:t>
            </w:r>
          </w:p>
        </w:tc>
        <w:tc>
          <w:tcPr>
            <w:tcW w:w="6097" w:type="dxa"/>
          </w:tcPr>
          <w:p w:rsidR="003E0638" w:rsidRDefault="003E0638">
            <w:pPr>
              <w:pStyle w:val="21"/>
              <w:tabs>
                <w:tab w:val="left" w:pos="927"/>
                <w:tab w:val="left" w:pos="993"/>
              </w:tabs>
              <w:spacing w:after="0" w:line="240" w:lineRule="auto"/>
              <w:ind w:left="0" w:right="-6"/>
              <w:jc w:val="both"/>
            </w:pPr>
            <w:r>
              <w:t xml:space="preserve">- </w:t>
            </w:r>
            <w:r w:rsidRPr="003E0638">
              <w:t>методист муниципального бюджетного учреждения образования «Центр информационно-методической и хозяйственно-эксплуатационной работы»</w:t>
            </w:r>
            <w:r>
              <w:t xml:space="preserve"> Артемовского городского округа</w:t>
            </w:r>
          </w:p>
          <w:p w:rsidR="003E0638" w:rsidRDefault="003E0638">
            <w:pPr>
              <w:pStyle w:val="21"/>
              <w:tabs>
                <w:tab w:val="left" w:pos="927"/>
                <w:tab w:val="left" w:pos="993"/>
              </w:tabs>
              <w:spacing w:after="0" w:line="240" w:lineRule="auto"/>
              <w:ind w:left="0" w:right="-6"/>
              <w:jc w:val="both"/>
              <w:rPr>
                <w:sz w:val="10"/>
                <w:szCs w:val="10"/>
              </w:rPr>
            </w:pPr>
          </w:p>
        </w:tc>
      </w:tr>
    </w:tbl>
    <w:p w:rsidR="00C64125" w:rsidRDefault="00C64125"/>
    <w:sectPr w:rsidR="00C6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E7"/>
    <w:rsid w:val="001E09E7"/>
    <w:rsid w:val="00291389"/>
    <w:rsid w:val="003E0638"/>
    <w:rsid w:val="00C64125"/>
    <w:rsid w:val="00D3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64125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64125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Елена Викторовна</dc:creator>
  <cp:keywords/>
  <dc:description/>
  <cp:lastModifiedBy>Добровольская Елена Викторовна</cp:lastModifiedBy>
  <cp:revision>3</cp:revision>
  <dcterms:created xsi:type="dcterms:W3CDTF">2021-10-20T08:20:00Z</dcterms:created>
  <dcterms:modified xsi:type="dcterms:W3CDTF">2021-10-20T08:26:00Z</dcterms:modified>
</cp:coreProperties>
</file>